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958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958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РІШЕННЯ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16"/>
          <w:szCs w:val="16"/>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2023 року                    м. Сквира                             №         -      -VІІІ</w:t>
      </w:r>
    </w:p>
    <w:p w:rsidR="00000000" w:rsidDel="00000000" w:rsidP="00000000" w:rsidRDefault="00000000" w:rsidRPr="00000000" w14:paraId="00000007">
      <w:pPr>
        <w:rPr>
          <w:b w:val="1"/>
          <w:color w:val="000000"/>
          <w:sz w:val="16"/>
          <w:szCs w:val="16"/>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щодо інвентаризації земельної ділянки комунальної власності </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для будівництва та обслуговування закладів освіти </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площею 0,2528 га по вул. Максима Рильського, 51 у м. Сквира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0D">
      <w:pPr>
        <w:rPr>
          <w:sz w:val="16"/>
          <w:szCs w:val="16"/>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27.06.2023 №28.6-35-VIII «Про розробку технічної документації із землеустрою щодо інвентаризації земельної ділянки комунальної власності орієнтовною площею 0,3000 га за адресою: вул. Максима Рильського, 51, м. Сквира Білоцерківського району Київської області (дитячий садочок №1)»,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03.02 Для будівництва та обслуговування закладів освіти площею 0,2528 га, кадастровий номер 3224010100:01:059:0115 за адресою: вул. Максима Рильського, 51,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tab/>
        <w:tab/>
        <w:tab/>
        <w:tab/>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5">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993" w:top="1134"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lAGINL7YEFCaEqSEY84xYNijOQ==">CgMxLjAyCWguMzBqMHpsbDIIaC5namRneHM4AHIhMTBUVzJyZzN0SGF5N2JPOHZwWGtYYTlVbXhOR1Mya204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